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DE24" w14:textId="29FDD5E4" w:rsidR="003948B5" w:rsidRPr="009F2D67" w:rsidRDefault="003948B5" w:rsidP="009F2D67">
      <w:pPr>
        <w:jc w:val="center"/>
        <w:rPr>
          <w:b/>
          <w:bCs/>
          <w:sz w:val="24"/>
          <w:szCs w:val="24"/>
        </w:rPr>
      </w:pPr>
      <w:r w:rsidRPr="009F2D67">
        <w:rPr>
          <w:b/>
          <w:bCs/>
          <w:sz w:val="24"/>
          <w:szCs w:val="24"/>
        </w:rPr>
        <w:t>GUMILAPOK TELEPÍTÉSE TELEPÍTŐ SZALAGGAL, RAGASZTÁSSAL</w:t>
      </w:r>
    </w:p>
    <w:p w14:paraId="74180F2D" w14:textId="3424FF8B" w:rsidR="003948B5" w:rsidRDefault="003948B5" w:rsidP="003948B5">
      <w:r>
        <w:t>A kialakított alapra az 500x500mm-es, illetve az 1000x1000mm-es gumilapokat is hálós rendszerben, sakk</w:t>
      </w:r>
      <w:r>
        <w:t>-</w:t>
      </w:r>
      <w:r>
        <w:t>tábla formában kell telepíteni. Az alépítmény lehet zúzott kő, vagy akár beton felület is. A 20 mm vastag gumilapok telepítését csak szilárd burkolatra, ragasztással javasoljuk telepíteni.</w:t>
      </w:r>
    </w:p>
    <w:p w14:paraId="5A0B142D" w14:textId="77777777" w:rsidR="003948B5" w:rsidRPr="003948B5" w:rsidRDefault="003948B5" w:rsidP="003948B5">
      <w:pPr>
        <w:spacing w:after="0" w:line="360" w:lineRule="auto"/>
        <w:rPr>
          <w:u w:val="single"/>
        </w:rPr>
      </w:pPr>
      <w:r w:rsidRPr="003948B5">
        <w:rPr>
          <w:u w:val="single"/>
        </w:rPr>
        <w:t>1. SZEGÉLYELEM TELEPÍTÉSE:</w:t>
      </w:r>
    </w:p>
    <w:p w14:paraId="29974850" w14:textId="0923D0F5" w:rsidR="003948B5" w:rsidRDefault="003948B5" w:rsidP="003948B5">
      <w:pPr>
        <w:spacing w:after="0" w:line="360" w:lineRule="auto"/>
      </w:pPr>
      <w:r>
        <w:t xml:space="preserve">A </w:t>
      </w:r>
      <w:proofErr w:type="spellStart"/>
      <w:r>
        <w:t>gumiburkolat</w:t>
      </w:r>
      <w:proofErr w:type="spellEnd"/>
      <w:r>
        <w:t xml:space="preserve"> lerakási helyén a várható terheléstől függően készítsünk vízelvezető, teherhordó, illetve fagyvédő alapot műanyag-, gumi-, betonszegéllyel. </w:t>
      </w:r>
    </w:p>
    <w:p w14:paraId="7EFA3D9D" w14:textId="611AA871" w:rsidR="003948B5" w:rsidRPr="003948B5" w:rsidRDefault="003948B5" w:rsidP="003948B5">
      <w:pPr>
        <w:spacing w:after="0" w:line="360" w:lineRule="auto"/>
        <w:rPr>
          <w:u w:val="single"/>
        </w:rPr>
      </w:pPr>
      <w:r w:rsidRPr="003948B5">
        <w:rPr>
          <w:u w:val="single"/>
        </w:rPr>
        <w:t>2.</w:t>
      </w:r>
      <w:r w:rsidRPr="003948B5">
        <w:rPr>
          <w:u w:val="single"/>
        </w:rPr>
        <w:t xml:space="preserve"> </w:t>
      </w:r>
      <w:r w:rsidRPr="003948B5">
        <w:rPr>
          <w:u w:val="single"/>
        </w:rPr>
        <w:t xml:space="preserve">TÜKÖR KIEMELÉSE: </w:t>
      </w:r>
    </w:p>
    <w:p w14:paraId="7A2FF249" w14:textId="29D0D103" w:rsidR="003948B5" w:rsidRDefault="003948B5" w:rsidP="003948B5">
      <w:pPr>
        <w:spacing w:after="0" w:line="360" w:lineRule="auto"/>
      </w:pPr>
      <w:r>
        <w:t>Az alap vastagsága 30, 40, 45, 50, 60, 100 mm vastagságú gumilapok alkalmazása esetén 10-20 cm legyen (a várható terhelés alapján). Vízelvezetésről minden esetben gondoskodni kell</w:t>
      </w:r>
      <w:r>
        <w:t>.</w:t>
      </w:r>
    </w:p>
    <w:p w14:paraId="2BBDF5E9" w14:textId="3E13EC8B" w:rsidR="003948B5" w:rsidRPr="003948B5" w:rsidRDefault="003948B5" w:rsidP="003948B5">
      <w:pPr>
        <w:spacing w:after="0" w:line="360" w:lineRule="auto"/>
        <w:rPr>
          <w:u w:val="single"/>
        </w:rPr>
      </w:pPr>
      <w:r w:rsidRPr="003948B5">
        <w:rPr>
          <w:u w:val="single"/>
        </w:rPr>
        <w:t>3. KAVICSÁGY KÉSZÍTÉSE (ALSÓ RÉTEG):</w:t>
      </w:r>
    </w:p>
    <w:p w14:paraId="318FC51C" w14:textId="120E64BD" w:rsidR="003948B5" w:rsidRDefault="003948B5" w:rsidP="003948B5">
      <w:pPr>
        <w:spacing w:after="0" w:line="360" w:lineRule="auto"/>
      </w:pPr>
      <w:r>
        <w:t>A</w:t>
      </w:r>
      <w:r>
        <w:t xml:space="preserve"> 10 cm vastag 0-20 mm-es murva réteget (kis szemű zúzott kavics) tömörítsük le lapvibrátor</w:t>
      </w:r>
      <w:r>
        <w:t xml:space="preserve"> </w:t>
      </w:r>
      <w:r>
        <w:t>segítségével</w:t>
      </w:r>
      <w:r>
        <w:t>.</w:t>
      </w:r>
    </w:p>
    <w:p w14:paraId="16D0A77A" w14:textId="77777777" w:rsidR="003948B5" w:rsidRPr="003948B5" w:rsidRDefault="003948B5" w:rsidP="003948B5">
      <w:pPr>
        <w:spacing w:after="0" w:line="360" w:lineRule="auto"/>
        <w:rPr>
          <w:u w:val="single"/>
        </w:rPr>
      </w:pPr>
      <w:r w:rsidRPr="003948B5">
        <w:rPr>
          <w:u w:val="single"/>
        </w:rPr>
        <w:t xml:space="preserve">4. KAVICSÁGY KÉSZÍTÉSE (FELSŐ RÉTEG): </w:t>
      </w:r>
    </w:p>
    <w:p w14:paraId="20C595C6" w14:textId="20A6A56D" w:rsidR="003948B5" w:rsidRDefault="003948B5" w:rsidP="003948B5">
      <w:pPr>
        <w:spacing w:after="0" w:line="360" w:lineRule="auto"/>
      </w:pPr>
      <w:r>
        <w:t>A 3 cm vastag 0-5 mm-es murva réteget (apró szemű zúzott kavics) tömörítsük le lapvibrátor segítségével, ezáltal az alépítményünk megfelelően kemény lesz a gumilap telepítéséhez.</w:t>
      </w:r>
    </w:p>
    <w:p w14:paraId="23F3BF0A" w14:textId="77777777" w:rsidR="003948B5" w:rsidRPr="003948B5" w:rsidRDefault="003948B5" w:rsidP="003948B5">
      <w:pPr>
        <w:spacing w:after="0" w:line="360" w:lineRule="auto"/>
        <w:rPr>
          <w:u w:val="single"/>
        </w:rPr>
      </w:pPr>
      <w:r w:rsidRPr="003948B5">
        <w:rPr>
          <w:u w:val="single"/>
        </w:rPr>
        <w:t xml:space="preserve">5. TELEPÍTŐ SZALAG: </w:t>
      </w:r>
    </w:p>
    <w:p w14:paraId="0ADF873A" w14:textId="6D3EF96D" w:rsidR="003948B5" w:rsidRDefault="003948B5" w:rsidP="003948B5">
      <w:pPr>
        <w:spacing w:after="0" w:line="360" w:lineRule="auto"/>
      </w:pPr>
      <w:r>
        <w:t>Gurítsuk ki a telepítő szalagot (a fényes részével lefelé) a telepítendő terület teljes hosszúságában, vágjuk el a burkolandó terület végénél. Egy festő henger segítségével kenjük be a telepítő szalagot ragasztóval, és helyezzük rá a gumilapokat. Ismételjük meg a folyamatot a következő sorral, ameddig a burkolandó terület végéhez nem érünk.</w:t>
      </w:r>
    </w:p>
    <w:p w14:paraId="14DEC1A7" w14:textId="77777777" w:rsidR="009F2D67" w:rsidRDefault="009F2D67" w:rsidP="003948B5">
      <w:pPr>
        <w:spacing w:after="0" w:line="360" w:lineRule="auto"/>
      </w:pPr>
    </w:p>
    <w:p w14:paraId="65AF1944" w14:textId="47787172" w:rsidR="003948B5" w:rsidRDefault="009F2D67" w:rsidP="003948B5">
      <w:hyperlink r:id="rId4" w:history="1">
        <w:r w:rsidRPr="007026BF">
          <w:rPr>
            <w:rStyle w:val="Hiperhivatkozs"/>
          </w:rPr>
          <w:t>https://stshop.hu/hogyan-kell-szakszeruen-lerakni-es-karbantartani-az-esesvedo-gumilapokbol-keszult-burkolatot</w:t>
        </w:r>
      </w:hyperlink>
    </w:p>
    <w:p w14:paraId="684F71E7" w14:textId="330ACA70" w:rsidR="009F2D67" w:rsidRDefault="009F2D67" w:rsidP="003948B5">
      <w:hyperlink r:id="rId5" w:history="1">
        <w:r w:rsidRPr="007026BF">
          <w:rPr>
            <w:rStyle w:val="Hiperhivatkozs"/>
          </w:rPr>
          <w:t>https://stshop.hu/uj-trend-a-terburkolasban-hol-hasznalhatok-az-esesvedo-gumilapok</w:t>
        </w:r>
      </w:hyperlink>
    </w:p>
    <w:p w14:paraId="66E905CB" w14:textId="77777777" w:rsidR="009F2D67" w:rsidRDefault="009F2D67" w:rsidP="003948B5"/>
    <w:p w14:paraId="781DFA62" w14:textId="77777777" w:rsidR="009F2D67" w:rsidRDefault="009F2D67" w:rsidP="003948B5"/>
    <w:p w14:paraId="03F04241" w14:textId="0A6C5323" w:rsidR="003948B5" w:rsidRPr="009F2D67" w:rsidRDefault="003948B5" w:rsidP="009F2D67">
      <w:pPr>
        <w:jc w:val="center"/>
        <w:rPr>
          <w:b/>
          <w:bCs/>
          <w:sz w:val="24"/>
          <w:szCs w:val="24"/>
        </w:rPr>
      </w:pPr>
      <w:r w:rsidRPr="009F2D67">
        <w:rPr>
          <w:b/>
          <w:bCs/>
          <w:sz w:val="24"/>
          <w:szCs w:val="24"/>
        </w:rPr>
        <w:t>GARANCIA</w:t>
      </w:r>
    </w:p>
    <w:p w14:paraId="06A31559" w14:textId="77777777" w:rsidR="009F2D67" w:rsidRDefault="003948B5" w:rsidP="003948B5">
      <w:r>
        <w:t xml:space="preserve">Gumiburkolat termékeinkre 3 év garanciát vállalunk. </w:t>
      </w:r>
    </w:p>
    <w:p w14:paraId="55F1BF57" w14:textId="311B7D4F" w:rsidR="00787F43" w:rsidRDefault="003948B5" w:rsidP="003948B5">
      <w:r>
        <w:t>Garanciát csak szilárd aljzatra történő telepítés esetén, a fenti telepítési leírás betartása esetén vállalunk.</w:t>
      </w:r>
    </w:p>
    <w:p w14:paraId="1A16FD8E" w14:textId="77777777" w:rsidR="003948B5" w:rsidRDefault="003948B5" w:rsidP="003948B5"/>
    <w:p w14:paraId="39DDE738" w14:textId="77777777" w:rsidR="003948B5" w:rsidRDefault="003948B5" w:rsidP="003948B5"/>
    <w:p w14:paraId="63EF9F19" w14:textId="77777777" w:rsidR="009F2D67" w:rsidRDefault="009F2D67" w:rsidP="003948B5"/>
    <w:p w14:paraId="540FC6BB" w14:textId="33DDE567" w:rsidR="003948B5" w:rsidRPr="009F2D67" w:rsidRDefault="003948B5" w:rsidP="009F2D67">
      <w:pPr>
        <w:jc w:val="center"/>
        <w:rPr>
          <w:b/>
          <w:bCs/>
          <w:sz w:val="24"/>
          <w:szCs w:val="24"/>
        </w:rPr>
      </w:pPr>
      <w:r w:rsidRPr="009F2D67">
        <w:rPr>
          <w:b/>
          <w:bCs/>
          <w:sz w:val="24"/>
          <w:szCs w:val="24"/>
        </w:rPr>
        <w:lastRenderedPageBreak/>
        <w:t>J</w:t>
      </w:r>
      <w:r w:rsidRPr="009F2D67">
        <w:rPr>
          <w:b/>
          <w:bCs/>
          <w:sz w:val="24"/>
          <w:szCs w:val="24"/>
        </w:rPr>
        <w:t>Á</w:t>
      </w:r>
      <w:r w:rsidRPr="009F2D67">
        <w:rPr>
          <w:b/>
          <w:bCs/>
          <w:sz w:val="24"/>
          <w:szCs w:val="24"/>
        </w:rPr>
        <w:t>TSZ</w:t>
      </w:r>
      <w:r w:rsidRPr="009F2D67">
        <w:rPr>
          <w:b/>
          <w:bCs/>
          <w:sz w:val="24"/>
          <w:szCs w:val="24"/>
        </w:rPr>
        <w:t>Ó</w:t>
      </w:r>
      <w:r w:rsidRPr="009F2D67">
        <w:rPr>
          <w:b/>
          <w:bCs/>
          <w:sz w:val="24"/>
          <w:szCs w:val="24"/>
        </w:rPr>
        <w:t>TEREKRE</w:t>
      </w:r>
    </w:p>
    <w:p w14:paraId="09269531" w14:textId="77777777" w:rsidR="003948B5" w:rsidRDefault="003948B5" w:rsidP="003948B5">
      <w:r>
        <w:t xml:space="preserve">Puha, flexibilis gumilapjainkat játszótereken, játszóeszközök ütéscsillapító burkolataként, a megfelelő esésmagasság kiválasztásával javasoljuk telepíteni. Ezek a gumilapok nagyban hozzájárulnak ahhoz, hogy egy esetleges baleset veszélyeit a minimálisra csökkentsék. </w:t>
      </w:r>
    </w:p>
    <w:p w14:paraId="3EDACDA9" w14:textId="77777777" w:rsidR="003948B5" w:rsidRDefault="003948B5" w:rsidP="003948B5">
      <w:r>
        <w:t xml:space="preserve">A nagyobb színtartósság elérése érdekében UV stabil gumilapokat is készítünk, ezek a gumilapok szórt mintával készülnek. </w:t>
      </w:r>
    </w:p>
    <w:p w14:paraId="4FA0B2CB" w14:textId="28361BF2" w:rsidR="003948B5" w:rsidRDefault="003948B5" w:rsidP="003948B5">
      <w:r>
        <w:t>Termékeinket a TÜV intézet minőségi előírásainak megfelelően gyártjuk, rendelkeznek az EN 1177:2008-as európai szabvány szerinti megfelelőségi tanúsítvánnyal.</w:t>
      </w:r>
    </w:p>
    <w:p w14:paraId="755C44C8" w14:textId="77777777" w:rsidR="003948B5" w:rsidRDefault="003948B5" w:rsidP="003948B5"/>
    <w:p w14:paraId="5839DCF2" w14:textId="6A146128" w:rsidR="003948B5" w:rsidRDefault="003948B5" w:rsidP="003948B5">
      <w:r>
        <w:rPr>
          <w:noProof/>
        </w:rPr>
        <w:drawing>
          <wp:inline distT="0" distB="0" distL="0" distR="0" wp14:anchorId="2AE03DFC" wp14:editId="6681EECE">
            <wp:extent cx="6600825" cy="2920603"/>
            <wp:effectExtent l="0" t="0" r="0" b="0"/>
            <wp:docPr id="51607390" name="Kép 1" descr="A képen szöveg, képernyőkép, szám, pi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7390" name="Kép 1" descr="A képen szöveg, képernyőkép, szám, piros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262" cy="292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48D9" w14:textId="7FC99A15" w:rsidR="009F2D67" w:rsidRPr="009F2D67" w:rsidRDefault="009F2D67" w:rsidP="003948B5">
      <w:pPr>
        <w:rPr>
          <w:u w:val="single"/>
        </w:rPr>
      </w:pPr>
      <w:r w:rsidRPr="009F2D67">
        <w:rPr>
          <w:u w:val="single"/>
        </w:rPr>
        <w:t xml:space="preserve">JÁTSZÓTÉRI GUMILAPJAINK ELŐNYEI: </w:t>
      </w:r>
    </w:p>
    <w:p w14:paraId="4FDF641A" w14:textId="77777777" w:rsidR="009F2D67" w:rsidRDefault="009F2D67" w:rsidP="003948B5">
      <w:r>
        <w:t xml:space="preserve">• kiváló ütéselnyelő képesség </w:t>
      </w:r>
    </w:p>
    <w:p w14:paraId="2E4D2BD6" w14:textId="77777777" w:rsidR="009F2D67" w:rsidRDefault="009F2D67" w:rsidP="003948B5">
      <w:r>
        <w:t xml:space="preserve">• rugalmas, sima felület </w:t>
      </w:r>
    </w:p>
    <w:p w14:paraId="0B64C20F" w14:textId="4B0BD420" w:rsidR="009F2D67" w:rsidRDefault="009F2D67" w:rsidP="003948B5">
      <w:r>
        <w:t>• jó vízátereszt</w:t>
      </w:r>
      <w:r>
        <w:t xml:space="preserve">ő </w:t>
      </w:r>
      <w:r>
        <w:t xml:space="preserve">képesség </w:t>
      </w:r>
    </w:p>
    <w:p w14:paraId="39B2BF59" w14:textId="77777777" w:rsidR="009F2D67" w:rsidRDefault="009F2D67" w:rsidP="003948B5">
      <w:r>
        <w:t xml:space="preserve">• csúszásmentes felület </w:t>
      </w:r>
    </w:p>
    <w:p w14:paraId="1D9B9EF1" w14:textId="77777777" w:rsidR="009F2D67" w:rsidRDefault="009F2D67" w:rsidP="003948B5">
      <w:r>
        <w:t xml:space="preserve">• gyors száradás </w:t>
      </w:r>
    </w:p>
    <w:p w14:paraId="4134673D" w14:textId="1A506B3E" w:rsidR="009F2D67" w:rsidRDefault="009F2D67" w:rsidP="003948B5">
      <w:r>
        <w:t>• különböz</w:t>
      </w:r>
      <w:r>
        <w:t>ő</w:t>
      </w:r>
      <w:r>
        <w:t xml:space="preserve"> festett színek </w:t>
      </w:r>
    </w:p>
    <w:p w14:paraId="605D6698" w14:textId="77777777" w:rsidR="009F2D67" w:rsidRDefault="009F2D67" w:rsidP="003948B5">
      <w:r>
        <w:t xml:space="preserve">• könnyen vágható, telepíthető </w:t>
      </w:r>
    </w:p>
    <w:p w14:paraId="431C2680" w14:textId="714432CA" w:rsidR="003948B5" w:rsidRDefault="009F2D67" w:rsidP="003948B5">
      <w:r>
        <w:t>• környezetbarát termék újrahasznosított anyagból</w:t>
      </w:r>
    </w:p>
    <w:p w14:paraId="695686FF" w14:textId="77777777" w:rsidR="009F2D67" w:rsidRDefault="009F2D67" w:rsidP="003948B5"/>
    <w:p w14:paraId="240DFBC8" w14:textId="77777777" w:rsidR="009F2D67" w:rsidRDefault="009F2D67" w:rsidP="003948B5"/>
    <w:p w14:paraId="0DD5A446" w14:textId="77777777" w:rsidR="009F2D67" w:rsidRDefault="009F2D67" w:rsidP="003948B5"/>
    <w:p w14:paraId="164D525A" w14:textId="77777777" w:rsidR="009F2D67" w:rsidRDefault="009F2D67" w:rsidP="003948B5"/>
    <w:p w14:paraId="7AAF5FC6" w14:textId="77777777" w:rsidR="009F2D67" w:rsidRPr="009F2D67" w:rsidRDefault="009F2D67" w:rsidP="009F2D67">
      <w:pPr>
        <w:jc w:val="center"/>
        <w:rPr>
          <w:b/>
          <w:bCs/>
        </w:rPr>
      </w:pPr>
      <w:r w:rsidRPr="009F2D67">
        <w:rPr>
          <w:b/>
          <w:bCs/>
        </w:rPr>
        <w:lastRenderedPageBreak/>
        <w:t>KERTEKBE</w:t>
      </w:r>
    </w:p>
    <w:p w14:paraId="16E6EEB7" w14:textId="09895F81" w:rsidR="009F2D67" w:rsidRDefault="009F2D67" w:rsidP="003948B5">
      <w:r>
        <w:t>Kerti utakhoz, teraszburkolatnak, medence alá-, mellé, otthoni játszótér alá.</w:t>
      </w:r>
    </w:p>
    <w:p w14:paraId="02AD26BB" w14:textId="77777777" w:rsidR="009F2D67" w:rsidRDefault="009F2D67" w:rsidP="009F2D67">
      <w:pPr>
        <w:jc w:val="both"/>
      </w:pPr>
      <w:r>
        <w:t xml:space="preserve">Az 1000x1000mm-es </w:t>
      </w:r>
      <w:proofErr w:type="spellStart"/>
      <w:r>
        <w:t>gumiburkolat</w:t>
      </w:r>
      <w:proofErr w:type="spellEnd"/>
      <w:r>
        <w:t xml:space="preserve"> porózus felületének köszönhetően nemcsak csúszásmentes, hanem vízáteresztő is, ezért fokozottan javasoljuk medencék körüli csúszásmentes burkolatként. </w:t>
      </w:r>
    </w:p>
    <w:p w14:paraId="4FEB1B76" w14:textId="77777777" w:rsidR="009F2D67" w:rsidRDefault="009F2D67" w:rsidP="009F2D67">
      <w:pPr>
        <w:jc w:val="both"/>
      </w:pPr>
      <w:r>
        <w:t xml:space="preserve">Balesetveszélyt csökkentő tulajdonsága mellett szinte folyamatosan száraz felületet biztosít, mivel a vizet azonnal elnyeli. Kertekbe a 30mm és 40mm vastag gumilapjainkat ajánljuk leginkább, melyek 500x500mm-es méretükből adódóan könnyen lerakhatóak. Javasoljuk kertekbe teraszburkolatnak, valamint utak járófelületének egyaránt. </w:t>
      </w:r>
    </w:p>
    <w:p w14:paraId="5579D65E" w14:textId="47B3986B" w:rsidR="009F2D67" w:rsidRDefault="009F2D67" w:rsidP="009F2D67">
      <w:pPr>
        <w:jc w:val="both"/>
      </w:pPr>
      <w:r>
        <w:t>Otthoni játékok alá is kiváló a gumilap, hiszen a megfelelő vastagság kiválasztása mellett a biztonságos szabad játékot biztosítja gyermekeinek</w:t>
      </w:r>
      <w:r>
        <w:t>.</w:t>
      </w:r>
    </w:p>
    <w:p w14:paraId="7E110F9D" w14:textId="77777777" w:rsidR="009F2D67" w:rsidRDefault="009F2D67" w:rsidP="009F2D67">
      <w:pPr>
        <w:jc w:val="both"/>
      </w:pPr>
    </w:p>
    <w:p w14:paraId="26391ACA" w14:textId="708C52F2" w:rsidR="009F2D67" w:rsidRDefault="009F2D67" w:rsidP="009F2D67">
      <w:pPr>
        <w:jc w:val="both"/>
      </w:pPr>
      <w:r>
        <w:rPr>
          <w:noProof/>
        </w:rPr>
        <w:drawing>
          <wp:inline distT="0" distB="0" distL="0" distR="0" wp14:anchorId="52570BB8" wp14:editId="316EF6C2">
            <wp:extent cx="6527325" cy="2038350"/>
            <wp:effectExtent l="0" t="0" r="6985" b="0"/>
            <wp:docPr id="1245483575" name="Kép 2" descr="A képen szöveg, képernyőkép, zöld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83575" name="Kép 2" descr="A képen szöveg, képernyőkép, zöld, szám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211" cy="203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C936" w14:textId="77777777" w:rsidR="009F2D67" w:rsidRPr="009F2D67" w:rsidRDefault="009F2D67" w:rsidP="009F2D67">
      <w:pPr>
        <w:jc w:val="both"/>
        <w:rPr>
          <w:u w:val="single"/>
        </w:rPr>
      </w:pPr>
      <w:r w:rsidRPr="009F2D67">
        <w:rPr>
          <w:u w:val="single"/>
        </w:rPr>
        <w:t xml:space="preserve">KERTEKBE AJÁNLOT T GUMILAPJAINK ELŐNYEI: </w:t>
      </w:r>
    </w:p>
    <w:p w14:paraId="652DED0D" w14:textId="77777777" w:rsidR="009F2D67" w:rsidRDefault="009F2D67" w:rsidP="009F2D67">
      <w:pPr>
        <w:jc w:val="both"/>
      </w:pPr>
      <w:r>
        <w:t xml:space="preserve">• kiváló ütéselnyelő képesség </w:t>
      </w:r>
    </w:p>
    <w:p w14:paraId="52226553" w14:textId="77777777" w:rsidR="009F2D67" w:rsidRDefault="009F2D67" w:rsidP="009F2D67">
      <w:pPr>
        <w:jc w:val="both"/>
      </w:pPr>
      <w:r>
        <w:t xml:space="preserve">• rugalmas, sima felület </w:t>
      </w:r>
    </w:p>
    <w:p w14:paraId="6F498546" w14:textId="77777777" w:rsidR="009F2D67" w:rsidRDefault="009F2D67" w:rsidP="009F2D67">
      <w:pPr>
        <w:jc w:val="both"/>
      </w:pPr>
      <w:r>
        <w:t xml:space="preserve">• jó vízáteresztő képesség </w:t>
      </w:r>
    </w:p>
    <w:p w14:paraId="4E999777" w14:textId="77777777" w:rsidR="009F2D67" w:rsidRDefault="009F2D67" w:rsidP="009F2D67">
      <w:pPr>
        <w:jc w:val="both"/>
      </w:pPr>
      <w:r>
        <w:t xml:space="preserve">• csúszásmentes felület </w:t>
      </w:r>
    </w:p>
    <w:p w14:paraId="47EE1E74" w14:textId="77777777" w:rsidR="009F2D67" w:rsidRDefault="009F2D67" w:rsidP="009F2D67">
      <w:pPr>
        <w:jc w:val="both"/>
      </w:pPr>
      <w:r>
        <w:t xml:space="preserve">• gyors száradás </w:t>
      </w:r>
    </w:p>
    <w:p w14:paraId="177089DD" w14:textId="77777777" w:rsidR="009F2D67" w:rsidRDefault="009F2D67" w:rsidP="009F2D67">
      <w:pPr>
        <w:jc w:val="both"/>
      </w:pPr>
      <w:r>
        <w:t xml:space="preserve">• különböző festett színek </w:t>
      </w:r>
    </w:p>
    <w:p w14:paraId="4ABBDC02" w14:textId="77777777" w:rsidR="009F2D67" w:rsidRDefault="009F2D67" w:rsidP="009F2D67">
      <w:pPr>
        <w:jc w:val="both"/>
      </w:pPr>
      <w:r>
        <w:t xml:space="preserve">• könnyen vágható, telepíthető </w:t>
      </w:r>
    </w:p>
    <w:p w14:paraId="76DCA552" w14:textId="7AD14E75" w:rsidR="009F2D67" w:rsidRDefault="009F2D67" w:rsidP="009F2D67">
      <w:pPr>
        <w:jc w:val="both"/>
      </w:pPr>
      <w:r>
        <w:t>• környezetbarát termék 100%-ban újrahasznosított gumi alapanyagból</w:t>
      </w:r>
    </w:p>
    <w:p w14:paraId="1DD391B3" w14:textId="77777777" w:rsidR="009F2D67" w:rsidRDefault="009F2D67" w:rsidP="009F2D67">
      <w:pPr>
        <w:jc w:val="both"/>
      </w:pPr>
    </w:p>
    <w:p w14:paraId="26A89E13" w14:textId="77777777" w:rsidR="009F2D67" w:rsidRDefault="009F2D67" w:rsidP="009F2D67">
      <w:pPr>
        <w:jc w:val="both"/>
      </w:pPr>
    </w:p>
    <w:p w14:paraId="7AD1FF88" w14:textId="77777777" w:rsidR="009F2D67" w:rsidRDefault="009F2D67" w:rsidP="009F2D67">
      <w:pPr>
        <w:jc w:val="both"/>
      </w:pPr>
    </w:p>
    <w:p w14:paraId="237B4A3F" w14:textId="77777777" w:rsidR="009F2D67" w:rsidRDefault="009F2D67" w:rsidP="009F2D67">
      <w:pPr>
        <w:jc w:val="both"/>
      </w:pPr>
    </w:p>
    <w:p w14:paraId="6557E3E0" w14:textId="18084BA3" w:rsidR="009F2D67" w:rsidRDefault="009F2D67" w:rsidP="009F2D67">
      <w:pPr>
        <w:jc w:val="both"/>
      </w:pPr>
    </w:p>
    <w:sectPr w:rsidR="009F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B5"/>
    <w:rsid w:val="003948B5"/>
    <w:rsid w:val="004D38F7"/>
    <w:rsid w:val="00787F43"/>
    <w:rsid w:val="007973FC"/>
    <w:rsid w:val="008919AC"/>
    <w:rsid w:val="009F2D67"/>
    <w:rsid w:val="00A27117"/>
    <w:rsid w:val="00CD022D"/>
    <w:rsid w:val="00DF7D1A"/>
    <w:rsid w:val="00E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9C6F"/>
  <w15:chartTrackingRefBased/>
  <w15:docId w15:val="{9D5D4EAB-F9CC-4EE4-99C5-D6D847F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2D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tshop.hu/uj-trend-a-terburkolasban-hol-hasznalhatok-az-esesvedo-gumilapok" TargetMode="External"/><Relationship Id="rId4" Type="http://schemas.openxmlformats.org/officeDocument/2006/relationships/hyperlink" Target="https://stshop.hu/hogyan-kell-szakszeruen-lerakni-es-karbantartani-az-esesvedo-gumilapokbol-keszult-burkolato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Nora</dc:creator>
  <cp:keywords/>
  <dc:description/>
  <cp:lastModifiedBy>Winkler, Nora</cp:lastModifiedBy>
  <cp:revision>1</cp:revision>
  <dcterms:created xsi:type="dcterms:W3CDTF">2024-01-31T10:14:00Z</dcterms:created>
  <dcterms:modified xsi:type="dcterms:W3CDTF">2024-01-31T10:35:00Z</dcterms:modified>
</cp:coreProperties>
</file>